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399" w:rsidRPr="00FC16A2" w:rsidRDefault="00CF6399" w:rsidP="00CF6399">
      <w:pPr>
        <w:widowControl/>
        <w:rPr>
          <w:color w:val="0000FF"/>
          <w:sz w:val="4"/>
          <w:szCs w:val="4"/>
          <w:u w:val="single"/>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8"/>
      </w:tblGrid>
      <w:tr w:rsidR="00CF6399" w:rsidTr="00FF2984">
        <w:trPr>
          <w:trHeight w:val="336"/>
        </w:trPr>
        <w:tc>
          <w:tcPr>
            <w:tcW w:w="10620" w:type="dxa"/>
          </w:tcPr>
          <w:p w:rsidR="00CF6399" w:rsidRDefault="00CF6399" w:rsidP="00FF2984">
            <w:pPr>
              <w:jc w:val="both"/>
              <w:rPr>
                <w:b/>
                <w:sz w:val="36"/>
                <w:szCs w:val="36"/>
              </w:rPr>
            </w:pPr>
            <w:r>
              <w:rPr>
                <w:b/>
                <w:sz w:val="36"/>
                <w:szCs w:val="36"/>
              </w:rPr>
              <w:t xml:space="preserve">Entrainement </w:t>
            </w:r>
          </w:p>
          <w:p w:rsidR="00CF6399" w:rsidRPr="00FC16A2" w:rsidRDefault="00D3449D" w:rsidP="00D3449D">
            <w:pPr>
              <w:jc w:val="both"/>
              <w:rPr>
                <w:sz w:val="28"/>
                <w:szCs w:val="28"/>
              </w:rPr>
            </w:pPr>
            <w:r>
              <w:rPr>
                <w:sz w:val="28"/>
                <w:szCs w:val="28"/>
              </w:rPr>
              <w:t>Géo – CH2</w:t>
            </w:r>
            <w:r w:rsidR="00CF6399" w:rsidRPr="00FC16A2">
              <w:rPr>
                <w:sz w:val="28"/>
                <w:szCs w:val="28"/>
              </w:rPr>
              <w:t xml:space="preserve"> </w:t>
            </w:r>
            <w:r>
              <w:rPr>
                <w:sz w:val="28"/>
                <w:szCs w:val="28"/>
              </w:rPr>
              <w:t>La mondialisation, fonctionnement</w:t>
            </w:r>
          </w:p>
        </w:tc>
      </w:tr>
    </w:tbl>
    <w:p w:rsidR="00CF6399" w:rsidRPr="006512F5" w:rsidRDefault="00CF6399" w:rsidP="00CF6399"/>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6762"/>
      </w:tblGrid>
      <w:tr w:rsidR="00CF6399" w:rsidRPr="00A37A58" w:rsidTr="00FF2984">
        <w:tc>
          <w:tcPr>
            <w:tcW w:w="10631" w:type="dxa"/>
            <w:gridSpan w:val="2"/>
            <w:shd w:val="clear" w:color="auto" w:fill="auto"/>
          </w:tcPr>
          <w:p w:rsidR="00CF6399" w:rsidRPr="00A37A58" w:rsidRDefault="00CF6399" w:rsidP="00FF2984">
            <w:pPr>
              <w:jc w:val="center"/>
              <w:rPr>
                <w:b/>
                <w:i/>
              </w:rPr>
            </w:pPr>
            <w:r w:rsidRPr="00A37A58">
              <w:rPr>
                <w:b/>
                <w:i/>
              </w:rPr>
              <w:t>Introduction</w:t>
            </w:r>
            <w:r>
              <w:rPr>
                <w:b/>
                <w:i/>
              </w:rPr>
              <w:t xml:space="preserve"> – 4</w:t>
            </w:r>
            <w:r w:rsidRPr="00A37A58">
              <w:rPr>
                <w:b/>
                <w:i/>
              </w:rPr>
              <w:t xml:space="preserve"> points</w:t>
            </w:r>
          </w:p>
        </w:tc>
      </w:tr>
      <w:tr w:rsidR="00CF6399" w:rsidTr="00FF2984">
        <w:tc>
          <w:tcPr>
            <w:tcW w:w="3544" w:type="dxa"/>
            <w:shd w:val="clear" w:color="auto" w:fill="auto"/>
          </w:tcPr>
          <w:p w:rsidR="00CF6399" w:rsidRPr="00A37A58" w:rsidRDefault="00CF6399" w:rsidP="00FF2984">
            <w:pPr>
              <w:rPr>
                <w:sz w:val="20"/>
                <w:szCs w:val="20"/>
              </w:rPr>
            </w:pPr>
            <w:r>
              <w:rPr>
                <w:sz w:val="20"/>
                <w:szCs w:val="20"/>
              </w:rPr>
              <w:t xml:space="preserve">Présentation </w:t>
            </w:r>
            <w:r w:rsidRPr="00A37A58">
              <w:rPr>
                <w:sz w:val="20"/>
                <w:szCs w:val="20"/>
              </w:rPr>
              <w:t>du sujet</w:t>
            </w:r>
          </w:p>
        </w:tc>
        <w:tc>
          <w:tcPr>
            <w:tcW w:w="7087" w:type="dxa"/>
            <w:shd w:val="clear" w:color="auto" w:fill="auto"/>
          </w:tcPr>
          <w:p w:rsidR="00CF6399" w:rsidRDefault="00CF6399" w:rsidP="00FF2984"/>
        </w:tc>
      </w:tr>
      <w:tr w:rsidR="00CF6399" w:rsidTr="00FF2984">
        <w:tc>
          <w:tcPr>
            <w:tcW w:w="3544" w:type="dxa"/>
            <w:shd w:val="clear" w:color="auto" w:fill="auto"/>
          </w:tcPr>
          <w:p w:rsidR="00CF6399" w:rsidRPr="00A37A58" w:rsidRDefault="00CF6399" w:rsidP="00FF2984">
            <w:pPr>
              <w:rPr>
                <w:sz w:val="20"/>
                <w:szCs w:val="20"/>
              </w:rPr>
            </w:pPr>
            <w:r w:rsidRPr="00A37A58">
              <w:rPr>
                <w:sz w:val="20"/>
                <w:szCs w:val="20"/>
              </w:rPr>
              <w:t xml:space="preserve">Présentation du document </w:t>
            </w:r>
          </w:p>
        </w:tc>
        <w:tc>
          <w:tcPr>
            <w:tcW w:w="7087" w:type="dxa"/>
            <w:shd w:val="clear" w:color="auto" w:fill="auto"/>
          </w:tcPr>
          <w:p w:rsidR="00CF6399" w:rsidRDefault="00CF6399" w:rsidP="00FF2984"/>
        </w:tc>
      </w:tr>
      <w:tr w:rsidR="00CF6399" w:rsidTr="00FF2984">
        <w:tc>
          <w:tcPr>
            <w:tcW w:w="3544" w:type="dxa"/>
            <w:shd w:val="clear" w:color="auto" w:fill="auto"/>
          </w:tcPr>
          <w:p w:rsidR="00CF6399" w:rsidRPr="00A37A58" w:rsidRDefault="00CF6399" w:rsidP="00FF2984">
            <w:pPr>
              <w:rPr>
                <w:sz w:val="20"/>
                <w:szCs w:val="20"/>
              </w:rPr>
            </w:pPr>
            <w:r>
              <w:rPr>
                <w:sz w:val="20"/>
                <w:szCs w:val="20"/>
              </w:rPr>
              <w:t xml:space="preserve">Problématique </w:t>
            </w:r>
          </w:p>
        </w:tc>
        <w:tc>
          <w:tcPr>
            <w:tcW w:w="7087" w:type="dxa"/>
            <w:shd w:val="clear" w:color="auto" w:fill="auto"/>
          </w:tcPr>
          <w:p w:rsidR="00CF6399" w:rsidRDefault="00CF6399" w:rsidP="00FF2984"/>
        </w:tc>
      </w:tr>
      <w:tr w:rsidR="00CF6399" w:rsidTr="00FF2984">
        <w:tc>
          <w:tcPr>
            <w:tcW w:w="3544" w:type="dxa"/>
            <w:shd w:val="clear" w:color="auto" w:fill="auto"/>
          </w:tcPr>
          <w:p w:rsidR="00CF6399" w:rsidRPr="00A37A58" w:rsidRDefault="00CF6399" w:rsidP="00FF2984">
            <w:pPr>
              <w:rPr>
                <w:sz w:val="20"/>
                <w:szCs w:val="20"/>
              </w:rPr>
            </w:pPr>
            <w:r w:rsidRPr="00A37A58">
              <w:rPr>
                <w:sz w:val="20"/>
                <w:szCs w:val="20"/>
              </w:rPr>
              <w:t>Annonce du plan</w:t>
            </w:r>
          </w:p>
        </w:tc>
        <w:tc>
          <w:tcPr>
            <w:tcW w:w="7087" w:type="dxa"/>
            <w:shd w:val="clear" w:color="auto" w:fill="auto"/>
          </w:tcPr>
          <w:p w:rsidR="00CF6399" w:rsidRDefault="00CF6399" w:rsidP="00FF2984"/>
        </w:tc>
      </w:tr>
      <w:tr w:rsidR="00CF6399" w:rsidRPr="00A37A58" w:rsidTr="00FF2984">
        <w:tc>
          <w:tcPr>
            <w:tcW w:w="10631" w:type="dxa"/>
            <w:gridSpan w:val="2"/>
            <w:shd w:val="clear" w:color="auto" w:fill="auto"/>
          </w:tcPr>
          <w:p w:rsidR="00CF6399" w:rsidRPr="00A37A58" w:rsidRDefault="00CF6399" w:rsidP="00FF2984">
            <w:pPr>
              <w:jc w:val="center"/>
              <w:rPr>
                <w:b/>
                <w:i/>
              </w:rPr>
            </w:pPr>
            <w:r w:rsidRPr="00A37A58">
              <w:rPr>
                <w:b/>
                <w:i/>
              </w:rPr>
              <w:t>Analyse du document – 6 points</w:t>
            </w:r>
          </w:p>
        </w:tc>
      </w:tr>
      <w:tr w:rsidR="00CF6399" w:rsidTr="00FF2984">
        <w:tc>
          <w:tcPr>
            <w:tcW w:w="3544" w:type="dxa"/>
            <w:shd w:val="clear" w:color="auto" w:fill="auto"/>
          </w:tcPr>
          <w:p w:rsidR="00CF6399" w:rsidRPr="00A37A58" w:rsidRDefault="00CF6399" w:rsidP="00FF2984">
            <w:pPr>
              <w:rPr>
                <w:sz w:val="20"/>
                <w:szCs w:val="20"/>
              </w:rPr>
            </w:pPr>
            <w:r w:rsidRPr="00A37A58">
              <w:rPr>
                <w:sz w:val="20"/>
                <w:szCs w:val="20"/>
              </w:rPr>
              <w:t>Extraction des informations</w:t>
            </w:r>
          </w:p>
        </w:tc>
        <w:tc>
          <w:tcPr>
            <w:tcW w:w="7087" w:type="dxa"/>
            <w:shd w:val="clear" w:color="auto" w:fill="auto"/>
          </w:tcPr>
          <w:p w:rsidR="00CF6399" w:rsidRDefault="00CF6399" w:rsidP="00FF2984"/>
        </w:tc>
      </w:tr>
      <w:tr w:rsidR="00CF6399" w:rsidTr="00FF2984">
        <w:tc>
          <w:tcPr>
            <w:tcW w:w="3544" w:type="dxa"/>
            <w:shd w:val="clear" w:color="auto" w:fill="auto"/>
          </w:tcPr>
          <w:p w:rsidR="00CF6399" w:rsidRDefault="00CF6399" w:rsidP="00FF2984">
            <w:pPr>
              <w:rPr>
                <w:sz w:val="20"/>
                <w:szCs w:val="20"/>
              </w:rPr>
            </w:pPr>
            <w:r w:rsidRPr="00A37A58">
              <w:rPr>
                <w:sz w:val="20"/>
                <w:szCs w:val="20"/>
              </w:rPr>
              <w:t xml:space="preserve">Mise en perspective </w:t>
            </w:r>
          </w:p>
          <w:p w:rsidR="00CF6399" w:rsidRPr="00A37A58" w:rsidRDefault="00CF6399" w:rsidP="00FF2984">
            <w:pPr>
              <w:rPr>
                <w:sz w:val="20"/>
                <w:szCs w:val="20"/>
              </w:rPr>
            </w:pPr>
            <w:r w:rsidRPr="00A37A58">
              <w:rPr>
                <w:sz w:val="20"/>
                <w:szCs w:val="20"/>
              </w:rPr>
              <w:t>par des connaissances précises</w:t>
            </w:r>
          </w:p>
        </w:tc>
        <w:tc>
          <w:tcPr>
            <w:tcW w:w="7087" w:type="dxa"/>
            <w:shd w:val="clear" w:color="auto" w:fill="auto"/>
          </w:tcPr>
          <w:p w:rsidR="00CF6399" w:rsidRDefault="00CF6399" w:rsidP="00FF2984"/>
        </w:tc>
      </w:tr>
      <w:tr w:rsidR="00CF6399" w:rsidTr="00FF2984">
        <w:tc>
          <w:tcPr>
            <w:tcW w:w="3544" w:type="dxa"/>
            <w:shd w:val="clear" w:color="auto" w:fill="auto"/>
          </w:tcPr>
          <w:p w:rsidR="00CF6399" w:rsidRPr="00A37A58" w:rsidRDefault="00CF6399" w:rsidP="00FF2984">
            <w:pPr>
              <w:rPr>
                <w:sz w:val="20"/>
                <w:szCs w:val="20"/>
              </w:rPr>
            </w:pPr>
            <w:r>
              <w:rPr>
                <w:sz w:val="20"/>
                <w:szCs w:val="20"/>
              </w:rPr>
              <w:t>Critiques / lacunes</w:t>
            </w:r>
          </w:p>
        </w:tc>
        <w:tc>
          <w:tcPr>
            <w:tcW w:w="7087" w:type="dxa"/>
            <w:shd w:val="clear" w:color="auto" w:fill="auto"/>
          </w:tcPr>
          <w:p w:rsidR="00CF6399" w:rsidRDefault="00CF6399" w:rsidP="00FF2984"/>
        </w:tc>
      </w:tr>
      <w:tr w:rsidR="00CF6399" w:rsidTr="00FF2984">
        <w:tc>
          <w:tcPr>
            <w:tcW w:w="10631" w:type="dxa"/>
            <w:gridSpan w:val="2"/>
            <w:shd w:val="clear" w:color="auto" w:fill="auto"/>
          </w:tcPr>
          <w:p w:rsidR="00CF6399" w:rsidRDefault="00CF6399" w:rsidP="00FF2984">
            <w:pPr>
              <w:jc w:val="center"/>
            </w:pPr>
            <w:r w:rsidRPr="00A37A58">
              <w:rPr>
                <w:b/>
                <w:i/>
              </w:rPr>
              <w:t>Développement</w:t>
            </w:r>
            <w:r>
              <w:rPr>
                <w:b/>
                <w:i/>
              </w:rPr>
              <w:t xml:space="preserve"> – 8</w:t>
            </w:r>
            <w:r w:rsidRPr="00A37A58">
              <w:rPr>
                <w:b/>
                <w:i/>
              </w:rPr>
              <w:t xml:space="preserve"> points</w:t>
            </w:r>
          </w:p>
        </w:tc>
      </w:tr>
      <w:tr w:rsidR="00CF6399" w:rsidTr="00FF2984">
        <w:tc>
          <w:tcPr>
            <w:tcW w:w="3544" w:type="dxa"/>
            <w:shd w:val="clear" w:color="auto" w:fill="auto"/>
          </w:tcPr>
          <w:p w:rsidR="00CF6399" w:rsidRPr="00A37A58" w:rsidRDefault="00CF6399" w:rsidP="00FF2984">
            <w:pPr>
              <w:rPr>
                <w:sz w:val="20"/>
                <w:szCs w:val="20"/>
              </w:rPr>
            </w:pPr>
            <w:r>
              <w:rPr>
                <w:sz w:val="20"/>
                <w:szCs w:val="20"/>
              </w:rPr>
              <w:t>Organisation des idées selon une structuration claire</w:t>
            </w:r>
          </w:p>
        </w:tc>
        <w:tc>
          <w:tcPr>
            <w:tcW w:w="7087" w:type="dxa"/>
            <w:shd w:val="clear" w:color="auto" w:fill="auto"/>
          </w:tcPr>
          <w:p w:rsidR="00CF6399" w:rsidRDefault="00CF6399" w:rsidP="00FF2984"/>
          <w:p w:rsidR="00CF6399" w:rsidRDefault="00CF6399" w:rsidP="00FF2984"/>
        </w:tc>
      </w:tr>
      <w:tr w:rsidR="00CF6399" w:rsidTr="00FF2984">
        <w:trPr>
          <w:trHeight w:val="543"/>
        </w:trPr>
        <w:tc>
          <w:tcPr>
            <w:tcW w:w="3544" w:type="dxa"/>
            <w:shd w:val="clear" w:color="auto" w:fill="auto"/>
          </w:tcPr>
          <w:p w:rsidR="00CF6399" w:rsidRPr="00A37A58" w:rsidRDefault="00CF6399" w:rsidP="00FF2984">
            <w:pPr>
              <w:rPr>
                <w:sz w:val="20"/>
                <w:szCs w:val="20"/>
              </w:rPr>
            </w:pPr>
            <w:r w:rsidRPr="00A37A58">
              <w:rPr>
                <w:sz w:val="20"/>
                <w:szCs w:val="20"/>
              </w:rPr>
              <w:t>Transition et  connecteurs logiques</w:t>
            </w:r>
          </w:p>
        </w:tc>
        <w:tc>
          <w:tcPr>
            <w:tcW w:w="7087" w:type="dxa"/>
            <w:shd w:val="clear" w:color="auto" w:fill="auto"/>
          </w:tcPr>
          <w:p w:rsidR="00CF6399" w:rsidRDefault="00CF6399" w:rsidP="00FF2984"/>
          <w:p w:rsidR="00CF6399" w:rsidRDefault="00CF6399" w:rsidP="00FF2984"/>
        </w:tc>
      </w:tr>
      <w:tr w:rsidR="00CF6399" w:rsidTr="00FF2984">
        <w:trPr>
          <w:trHeight w:val="543"/>
        </w:trPr>
        <w:tc>
          <w:tcPr>
            <w:tcW w:w="3544" w:type="dxa"/>
            <w:shd w:val="clear" w:color="auto" w:fill="auto"/>
          </w:tcPr>
          <w:p w:rsidR="00CF6399" w:rsidRPr="00A37A58" w:rsidRDefault="00CF6399" w:rsidP="00FF2984">
            <w:pPr>
              <w:rPr>
                <w:sz w:val="20"/>
                <w:szCs w:val="20"/>
              </w:rPr>
            </w:pPr>
            <w:r w:rsidRPr="00A37A58">
              <w:rPr>
                <w:sz w:val="20"/>
                <w:szCs w:val="20"/>
              </w:rPr>
              <w:t xml:space="preserve">Document mentionné explicitement </w:t>
            </w:r>
          </w:p>
        </w:tc>
        <w:tc>
          <w:tcPr>
            <w:tcW w:w="7087" w:type="dxa"/>
            <w:shd w:val="clear" w:color="auto" w:fill="auto"/>
          </w:tcPr>
          <w:p w:rsidR="00CF6399" w:rsidRDefault="00CF6399" w:rsidP="00FF2984"/>
        </w:tc>
      </w:tr>
      <w:tr w:rsidR="00CF6399" w:rsidTr="00FF2984">
        <w:tc>
          <w:tcPr>
            <w:tcW w:w="3544" w:type="dxa"/>
            <w:shd w:val="clear" w:color="auto" w:fill="auto"/>
          </w:tcPr>
          <w:p w:rsidR="00CF6399" w:rsidRPr="00A37A58" w:rsidRDefault="00CF6399" w:rsidP="00FF2984">
            <w:pPr>
              <w:rPr>
                <w:sz w:val="20"/>
                <w:szCs w:val="20"/>
              </w:rPr>
            </w:pPr>
            <w:r>
              <w:rPr>
                <w:sz w:val="20"/>
                <w:szCs w:val="20"/>
              </w:rPr>
              <w:t>Orthographe et grammaire</w:t>
            </w:r>
          </w:p>
        </w:tc>
        <w:tc>
          <w:tcPr>
            <w:tcW w:w="7087" w:type="dxa"/>
            <w:shd w:val="clear" w:color="auto" w:fill="auto"/>
          </w:tcPr>
          <w:p w:rsidR="00CF6399" w:rsidRDefault="00CF6399" w:rsidP="00FF2984"/>
        </w:tc>
      </w:tr>
      <w:tr w:rsidR="00CF6399" w:rsidTr="00FF2984">
        <w:tc>
          <w:tcPr>
            <w:tcW w:w="10631" w:type="dxa"/>
            <w:gridSpan w:val="2"/>
            <w:shd w:val="clear" w:color="auto" w:fill="auto"/>
          </w:tcPr>
          <w:p w:rsidR="00CF6399" w:rsidRDefault="00CF6399" w:rsidP="00FF2984">
            <w:pPr>
              <w:jc w:val="center"/>
            </w:pPr>
            <w:r>
              <w:rPr>
                <w:b/>
                <w:i/>
              </w:rPr>
              <w:t>Conclusion – 2</w:t>
            </w:r>
            <w:r w:rsidRPr="00A37A58">
              <w:rPr>
                <w:b/>
                <w:i/>
              </w:rPr>
              <w:t xml:space="preserve"> point</w:t>
            </w:r>
          </w:p>
        </w:tc>
      </w:tr>
      <w:tr w:rsidR="00CF6399" w:rsidTr="00FF2984">
        <w:tc>
          <w:tcPr>
            <w:tcW w:w="3544" w:type="dxa"/>
            <w:shd w:val="clear" w:color="auto" w:fill="auto"/>
          </w:tcPr>
          <w:p w:rsidR="00CF6399" w:rsidRPr="00A37A58" w:rsidRDefault="00CF6399" w:rsidP="00FF2984">
            <w:pPr>
              <w:rPr>
                <w:sz w:val="20"/>
                <w:szCs w:val="20"/>
              </w:rPr>
            </w:pPr>
            <w:r>
              <w:rPr>
                <w:sz w:val="20"/>
                <w:szCs w:val="20"/>
              </w:rPr>
              <w:t>Bilan</w:t>
            </w:r>
          </w:p>
        </w:tc>
        <w:tc>
          <w:tcPr>
            <w:tcW w:w="7087" w:type="dxa"/>
            <w:shd w:val="clear" w:color="auto" w:fill="auto"/>
          </w:tcPr>
          <w:p w:rsidR="00CF6399" w:rsidRDefault="00CF6399" w:rsidP="00FF2984"/>
        </w:tc>
      </w:tr>
      <w:tr w:rsidR="00CF6399" w:rsidTr="00FF2984">
        <w:tc>
          <w:tcPr>
            <w:tcW w:w="3544" w:type="dxa"/>
            <w:shd w:val="clear" w:color="auto" w:fill="auto"/>
          </w:tcPr>
          <w:p w:rsidR="00CF6399" w:rsidRPr="00A37A58" w:rsidRDefault="00CF6399" w:rsidP="00FF2984">
            <w:pPr>
              <w:rPr>
                <w:sz w:val="20"/>
                <w:szCs w:val="20"/>
              </w:rPr>
            </w:pPr>
            <w:r>
              <w:rPr>
                <w:sz w:val="20"/>
                <w:szCs w:val="20"/>
              </w:rPr>
              <w:t>Ouverture</w:t>
            </w:r>
          </w:p>
        </w:tc>
        <w:tc>
          <w:tcPr>
            <w:tcW w:w="7087" w:type="dxa"/>
            <w:shd w:val="clear" w:color="auto" w:fill="auto"/>
          </w:tcPr>
          <w:p w:rsidR="00CF6399" w:rsidRDefault="00CF6399" w:rsidP="00FF2984"/>
        </w:tc>
      </w:tr>
    </w:tbl>
    <w:p w:rsidR="00CF6399" w:rsidRDefault="00CF6399" w:rsidP="00CF6399">
      <w:pPr>
        <w:widowControl/>
        <w:ind w:right="306"/>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8"/>
      </w:tblGrid>
      <w:tr w:rsidR="00CF6399" w:rsidTr="00FF2984">
        <w:trPr>
          <w:trHeight w:val="724"/>
        </w:trPr>
        <w:tc>
          <w:tcPr>
            <w:tcW w:w="10620" w:type="dxa"/>
          </w:tcPr>
          <w:p w:rsidR="00CF6399" w:rsidRPr="0091190A" w:rsidRDefault="00CF6399" w:rsidP="00FF2984">
            <w:pPr>
              <w:jc w:val="both"/>
              <w:rPr>
                <w:i/>
              </w:rPr>
            </w:pPr>
            <w:r w:rsidRPr="0091190A">
              <w:rPr>
                <w:b/>
                <w:i/>
                <w:sz w:val="28"/>
                <w:szCs w:val="28"/>
              </w:rPr>
              <w:t>Consigne</w:t>
            </w:r>
          </w:p>
          <w:p w:rsidR="00CF6399" w:rsidRPr="0091190A" w:rsidRDefault="007F513B" w:rsidP="007F513B">
            <w:pPr>
              <w:jc w:val="both"/>
              <w:rPr>
                <w:b/>
              </w:rPr>
            </w:pPr>
            <w:r>
              <w:rPr>
                <w:b/>
              </w:rPr>
              <w:t xml:space="preserve">A partir de l’étude critique du document et en vous appuyant sur vos connaissances, montrez que les flux matériels dominent le monde et mettent en évidence une mondialisation différenciant les espaces. </w:t>
            </w:r>
          </w:p>
        </w:tc>
      </w:tr>
    </w:tbl>
    <w:p w:rsidR="001407B3" w:rsidRDefault="001407B3"/>
    <w:p w:rsidR="00D3449D" w:rsidRDefault="00D3449D" w:rsidP="00D3449D">
      <w:pPr>
        <w:jc w:val="center"/>
      </w:pPr>
      <w:r>
        <w:rPr>
          <w:noProof/>
          <w:lang w:eastAsia="fr-BE"/>
        </w:rPr>
        <w:drawing>
          <wp:inline distT="0" distB="0" distL="0" distR="0">
            <wp:extent cx="6618335" cy="4133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 - Principales places aéroportuaires et les flux aériens_0002.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24763" cy="4137865"/>
                    </a:xfrm>
                    <a:prstGeom prst="rect">
                      <a:avLst/>
                    </a:prstGeom>
                  </pic:spPr>
                </pic:pic>
              </a:graphicData>
            </a:graphic>
          </wp:inline>
        </w:drawing>
      </w:r>
    </w:p>
    <w:p w:rsidR="007F513B" w:rsidRPr="00FC16A2" w:rsidRDefault="007F513B" w:rsidP="007F513B">
      <w:pPr>
        <w:widowControl/>
        <w:rPr>
          <w:color w:val="0000FF"/>
          <w:sz w:val="4"/>
          <w:szCs w:val="4"/>
          <w:u w:val="single"/>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8"/>
      </w:tblGrid>
      <w:tr w:rsidR="007F513B" w:rsidTr="00E33E91">
        <w:trPr>
          <w:trHeight w:val="336"/>
        </w:trPr>
        <w:tc>
          <w:tcPr>
            <w:tcW w:w="10620" w:type="dxa"/>
          </w:tcPr>
          <w:p w:rsidR="007F513B" w:rsidRDefault="007F513B" w:rsidP="00E33E91">
            <w:pPr>
              <w:jc w:val="both"/>
              <w:rPr>
                <w:b/>
                <w:sz w:val="36"/>
                <w:szCs w:val="36"/>
              </w:rPr>
            </w:pPr>
            <w:r>
              <w:rPr>
                <w:b/>
                <w:sz w:val="36"/>
                <w:szCs w:val="36"/>
              </w:rPr>
              <w:lastRenderedPageBreak/>
              <w:t xml:space="preserve">Entrainement </w:t>
            </w:r>
          </w:p>
          <w:p w:rsidR="007F513B" w:rsidRPr="00FC16A2" w:rsidRDefault="007F513B" w:rsidP="00E33E91">
            <w:pPr>
              <w:jc w:val="both"/>
              <w:rPr>
                <w:sz w:val="28"/>
                <w:szCs w:val="28"/>
              </w:rPr>
            </w:pPr>
            <w:r>
              <w:rPr>
                <w:sz w:val="28"/>
                <w:szCs w:val="28"/>
              </w:rPr>
              <w:t>Géo – CH2</w:t>
            </w:r>
            <w:r w:rsidRPr="00FC16A2">
              <w:rPr>
                <w:sz w:val="28"/>
                <w:szCs w:val="28"/>
              </w:rPr>
              <w:t xml:space="preserve"> </w:t>
            </w:r>
            <w:r>
              <w:rPr>
                <w:sz w:val="28"/>
                <w:szCs w:val="28"/>
              </w:rPr>
              <w:t>La mondialisation, fonctionnement</w:t>
            </w:r>
          </w:p>
        </w:tc>
      </w:tr>
    </w:tbl>
    <w:p w:rsidR="007F513B" w:rsidRPr="007F513B" w:rsidRDefault="007F513B" w:rsidP="007F513B">
      <w:pPr>
        <w:rPr>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6762"/>
      </w:tblGrid>
      <w:tr w:rsidR="007F513B" w:rsidRPr="00A37A58" w:rsidTr="00E33E91">
        <w:tc>
          <w:tcPr>
            <w:tcW w:w="10631" w:type="dxa"/>
            <w:gridSpan w:val="2"/>
            <w:shd w:val="clear" w:color="auto" w:fill="auto"/>
          </w:tcPr>
          <w:p w:rsidR="007F513B" w:rsidRPr="00A37A58" w:rsidRDefault="007F513B" w:rsidP="00E33E91">
            <w:pPr>
              <w:jc w:val="center"/>
              <w:rPr>
                <w:b/>
                <w:i/>
              </w:rPr>
            </w:pPr>
            <w:r w:rsidRPr="00A37A58">
              <w:rPr>
                <w:b/>
                <w:i/>
              </w:rPr>
              <w:t>Introduction</w:t>
            </w:r>
            <w:r>
              <w:rPr>
                <w:b/>
                <w:i/>
              </w:rPr>
              <w:t xml:space="preserve"> – 4</w:t>
            </w:r>
            <w:r w:rsidRPr="00A37A58">
              <w:rPr>
                <w:b/>
                <w:i/>
              </w:rPr>
              <w:t xml:space="preserve"> points</w:t>
            </w:r>
          </w:p>
        </w:tc>
      </w:tr>
      <w:tr w:rsidR="007F513B" w:rsidTr="00E33E91">
        <w:tc>
          <w:tcPr>
            <w:tcW w:w="3544" w:type="dxa"/>
            <w:shd w:val="clear" w:color="auto" w:fill="auto"/>
          </w:tcPr>
          <w:p w:rsidR="007F513B" w:rsidRPr="00A37A58" w:rsidRDefault="007F513B" w:rsidP="00E33E91">
            <w:pPr>
              <w:rPr>
                <w:sz w:val="20"/>
                <w:szCs w:val="20"/>
              </w:rPr>
            </w:pPr>
            <w:r>
              <w:rPr>
                <w:sz w:val="20"/>
                <w:szCs w:val="20"/>
              </w:rPr>
              <w:t xml:space="preserve">Présentation </w:t>
            </w:r>
            <w:r w:rsidRPr="00A37A58">
              <w:rPr>
                <w:sz w:val="20"/>
                <w:szCs w:val="20"/>
              </w:rPr>
              <w:t>du sujet</w:t>
            </w:r>
          </w:p>
        </w:tc>
        <w:tc>
          <w:tcPr>
            <w:tcW w:w="7087" w:type="dxa"/>
            <w:shd w:val="clear" w:color="auto" w:fill="auto"/>
          </w:tcPr>
          <w:p w:rsidR="007F513B" w:rsidRDefault="007F513B" w:rsidP="00E33E91"/>
        </w:tc>
      </w:tr>
      <w:tr w:rsidR="007F513B" w:rsidTr="00E33E91">
        <w:tc>
          <w:tcPr>
            <w:tcW w:w="3544" w:type="dxa"/>
            <w:shd w:val="clear" w:color="auto" w:fill="auto"/>
          </w:tcPr>
          <w:p w:rsidR="007F513B" w:rsidRPr="00A37A58" w:rsidRDefault="007F513B" w:rsidP="00E33E91">
            <w:pPr>
              <w:rPr>
                <w:sz w:val="20"/>
                <w:szCs w:val="20"/>
              </w:rPr>
            </w:pPr>
            <w:r w:rsidRPr="00A37A58">
              <w:rPr>
                <w:sz w:val="20"/>
                <w:szCs w:val="20"/>
              </w:rPr>
              <w:t xml:space="preserve">Présentation du document </w:t>
            </w:r>
          </w:p>
        </w:tc>
        <w:tc>
          <w:tcPr>
            <w:tcW w:w="7087" w:type="dxa"/>
            <w:shd w:val="clear" w:color="auto" w:fill="auto"/>
          </w:tcPr>
          <w:p w:rsidR="007F513B" w:rsidRDefault="007F513B" w:rsidP="00E33E91"/>
        </w:tc>
      </w:tr>
      <w:tr w:rsidR="007F513B" w:rsidTr="00E33E91">
        <w:tc>
          <w:tcPr>
            <w:tcW w:w="3544" w:type="dxa"/>
            <w:shd w:val="clear" w:color="auto" w:fill="auto"/>
          </w:tcPr>
          <w:p w:rsidR="007F513B" w:rsidRPr="00A37A58" w:rsidRDefault="007F513B" w:rsidP="00E33E91">
            <w:pPr>
              <w:rPr>
                <w:sz w:val="20"/>
                <w:szCs w:val="20"/>
              </w:rPr>
            </w:pPr>
            <w:r>
              <w:rPr>
                <w:sz w:val="20"/>
                <w:szCs w:val="20"/>
              </w:rPr>
              <w:t xml:space="preserve">Problématique </w:t>
            </w:r>
          </w:p>
        </w:tc>
        <w:tc>
          <w:tcPr>
            <w:tcW w:w="7087" w:type="dxa"/>
            <w:shd w:val="clear" w:color="auto" w:fill="auto"/>
          </w:tcPr>
          <w:p w:rsidR="007F513B" w:rsidRDefault="007F513B" w:rsidP="00E33E91"/>
        </w:tc>
      </w:tr>
      <w:tr w:rsidR="007F513B" w:rsidTr="00E33E91">
        <w:tc>
          <w:tcPr>
            <w:tcW w:w="3544" w:type="dxa"/>
            <w:shd w:val="clear" w:color="auto" w:fill="auto"/>
          </w:tcPr>
          <w:p w:rsidR="007F513B" w:rsidRPr="00A37A58" w:rsidRDefault="007F513B" w:rsidP="00E33E91">
            <w:pPr>
              <w:rPr>
                <w:sz w:val="20"/>
                <w:szCs w:val="20"/>
              </w:rPr>
            </w:pPr>
            <w:r w:rsidRPr="00A37A58">
              <w:rPr>
                <w:sz w:val="20"/>
                <w:szCs w:val="20"/>
              </w:rPr>
              <w:t>Annonce du plan</w:t>
            </w:r>
          </w:p>
        </w:tc>
        <w:tc>
          <w:tcPr>
            <w:tcW w:w="7087" w:type="dxa"/>
            <w:shd w:val="clear" w:color="auto" w:fill="auto"/>
          </w:tcPr>
          <w:p w:rsidR="007F513B" w:rsidRDefault="007F513B" w:rsidP="00E33E91"/>
        </w:tc>
      </w:tr>
      <w:tr w:rsidR="007F513B" w:rsidRPr="00A37A58" w:rsidTr="00E33E91">
        <w:tc>
          <w:tcPr>
            <w:tcW w:w="10631" w:type="dxa"/>
            <w:gridSpan w:val="2"/>
            <w:shd w:val="clear" w:color="auto" w:fill="auto"/>
          </w:tcPr>
          <w:p w:rsidR="007F513B" w:rsidRPr="00A37A58" w:rsidRDefault="007F513B" w:rsidP="00E33E91">
            <w:pPr>
              <w:jc w:val="center"/>
              <w:rPr>
                <w:b/>
                <w:i/>
              </w:rPr>
            </w:pPr>
            <w:r w:rsidRPr="00A37A58">
              <w:rPr>
                <w:b/>
                <w:i/>
              </w:rPr>
              <w:t>Analyse du document – 6 points</w:t>
            </w:r>
          </w:p>
        </w:tc>
      </w:tr>
      <w:tr w:rsidR="007F513B" w:rsidTr="00E33E91">
        <w:tc>
          <w:tcPr>
            <w:tcW w:w="3544" w:type="dxa"/>
            <w:shd w:val="clear" w:color="auto" w:fill="auto"/>
          </w:tcPr>
          <w:p w:rsidR="007F513B" w:rsidRPr="00A37A58" w:rsidRDefault="007F513B" w:rsidP="00E33E91">
            <w:pPr>
              <w:rPr>
                <w:sz w:val="20"/>
                <w:szCs w:val="20"/>
              </w:rPr>
            </w:pPr>
            <w:r w:rsidRPr="00A37A58">
              <w:rPr>
                <w:sz w:val="20"/>
                <w:szCs w:val="20"/>
              </w:rPr>
              <w:t>Extraction des informations</w:t>
            </w:r>
          </w:p>
        </w:tc>
        <w:tc>
          <w:tcPr>
            <w:tcW w:w="7087" w:type="dxa"/>
            <w:shd w:val="clear" w:color="auto" w:fill="auto"/>
          </w:tcPr>
          <w:p w:rsidR="007F513B" w:rsidRDefault="007F513B" w:rsidP="00E33E91"/>
        </w:tc>
      </w:tr>
      <w:tr w:rsidR="007F513B" w:rsidTr="00E33E91">
        <w:tc>
          <w:tcPr>
            <w:tcW w:w="3544" w:type="dxa"/>
            <w:shd w:val="clear" w:color="auto" w:fill="auto"/>
          </w:tcPr>
          <w:p w:rsidR="007F513B" w:rsidRDefault="007F513B" w:rsidP="00E33E91">
            <w:pPr>
              <w:rPr>
                <w:sz w:val="20"/>
                <w:szCs w:val="20"/>
              </w:rPr>
            </w:pPr>
            <w:r w:rsidRPr="00A37A58">
              <w:rPr>
                <w:sz w:val="20"/>
                <w:szCs w:val="20"/>
              </w:rPr>
              <w:t xml:space="preserve">Mise en perspective </w:t>
            </w:r>
          </w:p>
          <w:p w:rsidR="007F513B" w:rsidRPr="00A37A58" w:rsidRDefault="007F513B" w:rsidP="00E33E91">
            <w:pPr>
              <w:rPr>
                <w:sz w:val="20"/>
                <w:szCs w:val="20"/>
              </w:rPr>
            </w:pPr>
            <w:r w:rsidRPr="00A37A58">
              <w:rPr>
                <w:sz w:val="20"/>
                <w:szCs w:val="20"/>
              </w:rPr>
              <w:t>par des connaissances précises</w:t>
            </w:r>
          </w:p>
        </w:tc>
        <w:tc>
          <w:tcPr>
            <w:tcW w:w="7087" w:type="dxa"/>
            <w:shd w:val="clear" w:color="auto" w:fill="auto"/>
          </w:tcPr>
          <w:p w:rsidR="007F513B" w:rsidRDefault="007F513B" w:rsidP="00E33E91"/>
        </w:tc>
      </w:tr>
      <w:tr w:rsidR="007F513B" w:rsidTr="00E33E91">
        <w:tc>
          <w:tcPr>
            <w:tcW w:w="3544" w:type="dxa"/>
            <w:shd w:val="clear" w:color="auto" w:fill="auto"/>
          </w:tcPr>
          <w:p w:rsidR="007F513B" w:rsidRPr="00A37A58" w:rsidRDefault="007F513B" w:rsidP="00E33E91">
            <w:pPr>
              <w:rPr>
                <w:sz w:val="20"/>
                <w:szCs w:val="20"/>
              </w:rPr>
            </w:pPr>
            <w:r>
              <w:rPr>
                <w:sz w:val="20"/>
                <w:szCs w:val="20"/>
              </w:rPr>
              <w:t>Critiques / lacunes</w:t>
            </w:r>
          </w:p>
        </w:tc>
        <w:tc>
          <w:tcPr>
            <w:tcW w:w="7087" w:type="dxa"/>
            <w:shd w:val="clear" w:color="auto" w:fill="auto"/>
          </w:tcPr>
          <w:p w:rsidR="007F513B" w:rsidRDefault="007F513B" w:rsidP="00E33E91"/>
        </w:tc>
      </w:tr>
      <w:tr w:rsidR="007F513B" w:rsidTr="00E33E91">
        <w:tc>
          <w:tcPr>
            <w:tcW w:w="10631" w:type="dxa"/>
            <w:gridSpan w:val="2"/>
            <w:shd w:val="clear" w:color="auto" w:fill="auto"/>
          </w:tcPr>
          <w:p w:rsidR="007F513B" w:rsidRDefault="007F513B" w:rsidP="00E33E91">
            <w:pPr>
              <w:jc w:val="center"/>
            </w:pPr>
            <w:r w:rsidRPr="00A37A58">
              <w:rPr>
                <w:b/>
                <w:i/>
              </w:rPr>
              <w:t>Développement</w:t>
            </w:r>
            <w:r>
              <w:rPr>
                <w:b/>
                <w:i/>
              </w:rPr>
              <w:t xml:space="preserve"> – 8</w:t>
            </w:r>
            <w:r w:rsidRPr="00A37A58">
              <w:rPr>
                <w:b/>
                <w:i/>
              </w:rPr>
              <w:t xml:space="preserve"> points</w:t>
            </w:r>
          </w:p>
        </w:tc>
      </w:tr>
      <w:tr w:rsidR="007F513B" w:rsidTr="00E33E91">
        <w:tc>
          <w:tcPr>
            <w:tcW w:w="3544" w:type="dxa"/>
            <w:shd w:val="clear" w:color="auto" w:fill="auto"/>
          </w:tcPr>
          <w:p w:rsidR="007F513B" w:rsidRPr="00A37A58" w:rsidRDefault="007F513B" w:rsidP="00E33E91">
            <w:pPr>
              <w:rPr>
                <w:sz w:val="20"/>
                <w:szCs w:val="20"/>
              </w:rPr>
            </w:pPr>
            <w:r>
              <w:rPr>
                <w:sz w:val="20"/>
                <w:szCs w:val="20"/>
              </w:rPr>
              <w:t>Organisation des idées selon une structuration claire</w:t>
            </w:r>
          </w:p>
        </w:tc>
        <w:tc>
          <w:tcPr>
            <w:tcW w:w="7087" w:type="dxa"/>
            <w:shd w:val="clear" w:color="auto" w:fill="auto"/>
          </w:tcPr>
          <w:p w:rsidR="007F513B" w:rsidRDefault="007F513B" w:rsidP="00E33E91"/>
          <w:p w:rsidR="007F513B" w:rsidRDefault="007F513B" w:rsidP="00E33E91"/>
        </w:tc>
      </w:tr>
      <w:tr w:rsidR="007F513B" w:rsidTr="00E33E91">
        <w:trPr>
          <w:trHeight w:val="543"/>
        </w:trPr>
        <w:tc>
          <w:tcPr>
            <w:tcW w:w="3544" w:type="dxa"/>
            <w:shd w:val="clear" w:color="auto" w:fill="auto"/>
          </w:tcPr>
          <w:p w:rsidR="007F513B" w:rsidRPr="00A37A58" w:rsidRDefault="007F513B" w:rsidP="00E33E91">
            <w:pPr>
              <w:rPr>
                <w:sz w:val="20"/>
                <w:szCs w:val="20"/>
              </w:rPr>
            </w:pPr>
            <w:r w:rsidRPr="00A37A58">
              <w:rPr>
                <w:sz w:val="20"/>
                <w:szCs w:val="20"/>
              </w:rPr>
              <w:t>Transition et  connecteurs logiques</w:t>
            </w:r>
          </w:p>
        </w:tc>
        <w:tc>
          <w:tcPr>
            <w:tcW w:w="7087" w:type="dxa"/>
            <w:shd w:val="clear" w:color="auto" w:fill="auto"/>
          </w:tcPr>
          <w:p w:rsidR="007F513B" w:rsidRDefault="007F513B" w:rsidP="00E33E91"/>
          <w:p w:rsidR="007F513B" w:rsidRDefault="007F513B" w:rsidP="00E33E91"/>
        </w:tc>
      </w:tr>
      <w:tr w:rsidR="007F513B" w:rsidTr="00E33E91">
        <w:trPr>
          <w:trHeight w:val="543"/>
        </w:trPr>
        <w:tc>
          <w:tcPr>
            <w:tcW w:w="3544" w:type="dxa"/>
            <w:shd w:val="clear" w:color="auto" w:fill="auto"/>
          </w:tcPr>
          <w:p w:rsidR="007F513B" w:rsidRPr="00A37A58" w:rsidRDefault="007F513B" w:rsidP="00E33E91">
            <w:pPr>
              <w:rPr>
                <w:sz w:val="20"/>
                <w:szCs w:val="20"/>
              </w:rPr>
            </w:pPr>
            <w:r w:rsidRPr="00A37A58">
              <w:rPr>
                <w:sz w:val="20"/>
                <w:szCs w:val="20"/>
              </w:rPr>
              <w:t xml:space="preserve">Document mentionné explicitement </w:t>
            </w:r>
          </w:p>
        </w:tc>
        <w:tc>
          <w:tcPr>
            <w:tcW w:w="7087" w:type="dxa"/>
            <w:shd w:val="clear" w:color="auto" w:fill="auto"/>
          </w:tcPr>
          <w:p w:rsidR="007F513B" w:rsidRDefault="007F513B" w:rsidP="00E33E91"/>
        </w:tc>
      </w:tr>
      <w:tr w:rsidR="007F513B" w:rsidTr="00E33E91">
        <w:tc>
          <w:tcPr>
            <w:tcW w:w="3544" w:type="dxa"/>
            <w:shd w:val="clear" w:color="auto" w:fill="auto"/>
          </w:tcPr>
          <w:p w:rsidR="007F513B" w:rsidRPr="00A37A58" w:rsidRDefault="007F513B" w:rsidP="00E33E91">
            <w:pPr>
              <w:rPr>
                <w:sz w:val="20"/>
                <w:szCs w:val="20"/>
              </w:rPr>
            </w:pPr>
            <w:r>
              <w:rPr>
                <w:sz w:val="20"/>
                <w:szCs w:val="20"/>
              </w:rPr>
              <w:t>Orthographe et grammaire</w:t>
            </w:r>
          </w:p>
        </w:tc>
        <w:tc>
          <w:tcPr>
            <w:tcW w:w="7087" w:type="dxa"/>
            <w:shd w:val="clear" w:color="auto" w:fill="auto"/>
          </w:tcPr>
          <w:p w:rsidR="007F513B" w:rsidRDefault="007F513B" w:rsidP="00E33E91"/>
        </w:tc>
      </w:tr>
      <w:tr w:rsidR="007F513B" w:rsidTr="00E33E91">
        <w:tc>
          <w:tcPr>
            <w:tcW w:w="10631" w:type="dxa"/>
            <w:gridSpan w:val="2"/>
            <w:shd w:val="clear" w:color="auto" w:fill="auto"/>
          </w:tcPr>
          <w:p w:rsidR="007F513B" w:rsidRDefault="007F513B" w:rsidP="00E33E91">
            <w:pPr>
              <w:jc w:val="center"/>
            </w:pPr>
            <w:r>
              <w:rPr>
                <w:b/>
                <w:i/>
              </w:rPr>
              <w:t>Conclusion – 2</w:t>
            </w:r>
            <w:r w:rsidRPr="00A37A58">
              <w:rPr>
                <w:b/>
                <w:i/>
              </w:rPr>
              <w:t xml:space="preserve"> point</w:t>
            </w:r>
          </w:p>
        </w:tc>
      </w:tr>
      <w:tr w:rsidR="007F513B" w:rsidTr="00E33E91">
        <w:tc>
          <w:tcPr>
            <w:tcW w:w="3544" w:type="dxa"/>
            <w:shd w:val="clear" w:color="auto" w:fill="auto"/>
          </w:tcPr>
          <w:p w:rsidR="007F513B" w:rsidRPr="00A37A58" w:rsidRDefault="007F513B" w:rsidP="00E33E91">
            <w:pPr>
              <w:rPr>
                <w:sz w:val="20"/>
                <w:szCs w:val="20"/>
              </w:rPr>
            </w:pPr>
            <w:r>
              <w:rPr>
                <w:sz w:val="20"/>
                <w:szCs w:val="20"/>
              </w:rPr>
              <w:t>Bilan</w:t>
            </w:r>
          </w:p>
        </w:tc>
        <w:tc>
          <w:tcPr>
            <w:tcW w:w="7087" w:type="dxa"/>
            <w:shd w:val="clear" w:color="auto" w:fill="auto"/>
          </w:tcPr>
          <w:p w:rsidR="007F513B" w:rsidRDefault="007F513B" w:rsidP="00E33E91"/>
        </w:tc>
      </w:tr>
      <w:tr w:rsidR="007F513B" w:rsidTr="00E33E91">
        <w:tc>
          <w:tcPr>
            <w:tcW w:w="3544" w:type="dxa"/>
            <w:shd w:val="clear" w:color="auto" w:fill="auto"/>
          </w:tcPr>
          <w:p w:rsidR="007F513B" w:rsidRPr="00A37A58" w:rsidRDefault="007F513B" w:rsidP="00E33E91">
            <w:pPr>
              <w:rPr>
                <w:sz w:val="20"/>
                <w:szCs w:val="20"/>
              </w:rPr>
            </w:pPr>
            <w:r>
              <w:rPr>
                <w:sz w:val="20"/>
                <w:szCs w:val="20"/>
              </w:rPr>
              <w:t>Ouverture</w:t>
            </w:r>
          </w:p>
        </w:tc>
        <w:tc>
          <w:tcPr>
            <w:tcW w:w="7087" w:type="dxa"/>
            <w:shd w:val="clear" w:color="auto" w:fill="auto"/>
          </w:tcPr>
          <w:p w:rsidR="007F513B" w:rsidRDefault="007F513B" w:rsidP="00E33E91"/>
        </w:tc>
      </w:tr>
    </w:tbl>
    <w:p w:rsidR="007F513B" w:rsidRPr="007F513B" w:rsidRDefault="007F513B" w:rsidP="007F513B">
      <w:pPr>
        <w:widowControl/>
        <w:ind w:right="306"/>
        <w:rPr>
          <w:sz w:val="10"/>
          <w:szCs w:val="1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8"/>
      </w:tblGrid>
      <w:tr w:rsidR="007F513B" w:rsidTr="00E33E91">
        <w:trPr>
          <w:trHeight w:val="724"/>
        </w:trPr>
        <w:tc>
          <w:tcPr>
            <w:tcW w:w="10620" w:type="dxa"/>
          </w:tcPr>
          <w:p w:rsidR="007F513B" w:rsidRPr="0091190A" w:rsidRDefault="007F513B" w:rsidP="00E33E91">
            <w:pPr>
              <w:jc w:val="both"/>
              <w:rPr>
                <w:i/>
              </w:rPr>
            </w:pPr>
            <w:r w:rsidRPr="0091190A">
              <w:rPr>
                <w:b/>
                <w:i/>
                <w:sz w:val="28"/>
                <w:szCs w:val="28"/>
              </w:rPr>
              <w:t>Consigne</w:t>
            </w:r>
          </w:p>
          <w:p w:rsidR="007F513B" w:rsidRPr="0091190A" w:rsidRDefault="007F513B" w:rsidP="005D3730">
            <w:pPr>
              <w:jc w:val="both"/>
              <w:rPr>
                <w:b/>
              </w:rPr>
            </w:pPr>
            <w:r>
              <w:rPr>
                <w:b/>
              </w:rPr>
              <w:t xml:space="preserve">A partir de l’étude critique du document et en vous appuyant sur vos connaissances, montrez que </w:t>
            </w:r>
            <w:r w:rsidR="005D3730">
              <w:rPr>
                <w:b/>
              </w:rPr>
              <w:t>la mondialisation est un processus discriminant.</w:t>
            </w:r>
          </w:p>
        </w:tc>
      </w:tr>
    </w:tbl>
    <w:p w:rsidR="007F513B" w:rsidRDefault="007F513B" w:rsidP="00D3449D">
      <w:pPr>
        <w:jc w:val="center"/>
      </w:pPr>
      <w:r>
        <w:rPr>
          <w:noProof/>
          <w:lang w:eastAsia="fr-BE"/>
        </w:rPr>
        <w:drawing>
          <wp:inline distT="0" distB="0" distL="0" distR="0">
            <wp:extent cx="5730240" cy="4552950"/>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e - IDE.tif"/>
                    <pic:cNvPicPr/>
                  </pic:nvPicPr>
                  <pic:blipFill rotWithShape="1">
                    <a:blip r:embed="rId5" cstate="print">
                      <a:extLst>
                        <a:ext uri="{28A0092B-C50C-407E-A947-70E740481C1C}">
                          <a14:useLocalDpi xmlns:a14="http://schemas.microsoft.com/office/drawing/2010/main" val="0"/>
                        </a:ext>
                      </a:extLst>
                    </a:blip>
                    <a:srcRect t="3215" b="723"/>
                    <a:stretch/>
                  </pic:blipFill>
                  <pic:spPr bwMode="auto">
                    <a:xfrm>
                      <a:off x="0" y="0"/>
                      <a:ext cx="5730240" cy="4552950"/>
                    </a:xfrm>
                    <a:prstGeom prst="rect">
                      <a:avLst/>
                    </a:prstGeom>
                    <a:ln>
                      <a:noFill/>
                    </a:ln>
                    <a:extLst>
                      <a:ext uri="{53640926-AAD7-44D8-BBD7-CCE9431645EC}">
                        <a14:shadowObscured xmlns:a14="http://schemas.microsoft.com/office/drawing/2010/main"/>
                      </a:ext>
                    </a:extLst>
                  </pic:spPr>
                </pic:pic>
              </a:graphicData>
            </a:graphic>
          </wp:inline>
        </w:drawing>
      </w:r>
    </w:p>
    <w:p w:rsidR="005D3730" w:rsidRDefault="005D3730" w:rsidP="00D3449D">
      <w:pPr>
        <w:jc w:val="cente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8"/>
      </w:tblGrid>
      <w:tr w:rsidR="005D3730" w:rsidTr="00E33E91">
        <w:trPr>
          <w:trHeight w:val="336"/>
        </w:trPr>
        <w:tc>
          <w:tcPr>
            <w:tcW w:w="10620" w:type="dxa"/>
          </w:tcPr>
          <w:p w:rsidR="005D3730" w:rsidRDefault="005D3730" w:rsidP="00E33E91">
            <w:pPr>
              <w:jc w:val="both"/>
              <w:rPr>
                <w:b/>
                <w:sz w:val="36"/>
                <w:szCs w:val="36"/>
              </w:rPr>
            </w:pPr>
            <w:r>
              <w:rPr>
                <w:b/>
                <w:sz w:val="36"/>
                <w:szCs w:val="36"/>
              </w:rPr>
              <w:lastRenderedPageBreak/>
              <w:t xml:space="preserve">Entrainement </w:t>
            </w:r>
          </w:p>
          <w:p w:rsidR="005D3730" w:rsidRPr="00FC16A2" w:rsidRDefault="005D3730" w:rsidP="00E33E91">
            <w:pPr>
              <w:jc w:val="both"/>
              <w:rPr>
                <w:sz w:val="28"/>
                <w:szCs w:val="28"/>
              </w:rPr>
            </w:pPr>
            <w:r>
              <w:rPr>
                <w:sz w:val="28"/>
                <w:szCs w:val="28"/>
              </w:rPr>
              <w:t>Géo – CH2</w:t>
            </w:r>
            <w:r w:rsidRPr="00FC16A2">
              <w:rPr>
                <w:sz w:val="28"/>
                <w:szCs w:val="28"/>
              </w:rPr>
              <w:t xml:space="preserve"> </w:t>
            </w:r>
            <w:r>
              <w:rPr>
                <w:sz w:val="28"/>
                <w:szCs w:val="28"/>
              </w:rPr>
              <w:t>La mondialisation, fonctionnement</w:t>
            </w:r>
          </w:p>
        </w:tc>
      </w:tr>
    </w:tbl>
    <w:p w:rsidR="005D3730" w:rsidRPr="007F513B" w:rsidRDefault="005D3730" w:rsidP="005D3730">
      <w:pPr>
        <w:rPr>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6762"/>
      </w:tblGrid>
      <w:tr w:rsidR="005D3730" w:rsidRPr="00A37A58" w:rsidTr="00E33E91">
        <w:tc>
          <w:tcPr>
            <w:tcW w:w="10631" w:type="dxa"/>
            <w:gridSpan w:val="2"/>
            <w:shd w:val="clear" w:color="auto" w:fill="auto"/>
          </w:tcPr>
          <w:p w:rsidR="005D3730" w:rsidRPr="00A37A58" w:rsidRDefault="005D3730" w:rsidP="00E33E91">
            <w:pPr>
              <w:jc w:val="center"/>
              <w:rPr>
                <w:b/>
                <w:i/>
              </w:rPr>
            </w:pPr>
            <w:r w:rsidRPr="00A37A58">
              <w:rPr>
                <w:b/>
                <w:i/>
              </w:rPr>
              <w:t>Introduction</w:t>
            </w:r>
            <w:r>
              <w:rPr>
                <w:b/>
                <w:i/>
              </w:rPr>
              <w:t xml:space="preserve"> – 4</w:t>
            </w:r>
            <w:r w:rsidRPr="00A37A58">
              <w:rPr>
                <w:b/>
                <w:i/>
              </w:rPr>
              <w:t xml:space="preserve"> points</w:t>
            </w:r>
          </w:p>
        </w:tc>
      </w:tr>
      <w:tr w:rsidR="005D3730" w:rsidTr="00E33E91">
        <w:tc>
          <w:tcPr>
            <w:tcW w:w="3544" w:type="dxa"/>
            <w:shd w:val="clear" w:color="auto" w:fill="auto"/>
          </w:tcPr>
          <w:p w:rsidR="005D3730" w:rsidRPr="00A37A58" w:rsidRDefault="005D3730" w:rsidP="00E33E91">
            <w:pPr>
              <w:rPr>
                <w:sz w:val="20"/>
                <w:szCs w:val="20"/>
              </w:rPr>
            </w:pPr>
            <w:r>
              <w:rPr>
                <w:sz w:val="20"/>
                <w:szCs w:val="20"/>
              </w:rPr>
              <w:t xml:space="preserve">Présentation </w:t>
            </w:r>
            <w:r w:rsidRPr="00A37A58">
              <w:rPr>
                <w:sz w:val="20"/>
                <w:szCs w:val="20"/>
              </w:rPr>
              <w:t>du sujet</w:t>
            </w:r>
          </w:p>
        </w:tc>
        <w:tc>
          <w:tcPr>
            <w:tcW w:w="7087" w:type="dxa"/>
            <w:shd w:val="clear" w:color="auto" w:fill="auto"/>
          </w:tcPr>
          <w:p w:rsidR="005D3730" w:rsidRDefault="005D3730" w:rsidP="00E33E91"/>
        </w:tc>
      </w:tr>
      <w:tr w:rsidR="005D3730" w:rsidTr="00E33E91">
        <w:tc>
          <w:tcPr>
            <w:tcW w:w="3544" w:type="dxa"/>
            <w:shd w:val="clear" w:color="auto" w:fill="auto"/>
          </w:tcPr>
          <w:p w:rsidR="005D3730" w:rsidRPr="00A37A58" w:rsidRDefault="005D3730" w:rsidP="00E33E91">
            <w:pPr>
              <w:rPr>
                <w:sz w:val="20"/>
                <w:szCs w:val="20"/>
              </w:rPr>
            </w:pPr>
            <w:r w:rsidRPr="00A37A58">
              <w:rPr>
                <w:sz w:val="20"/>
                <w:szCs w:val="20"/>
              </w:rPr>
              <w:t xml:space="preserve">Présentation du document </w:t>
            </w:r>
          </w:p>
        </w:tc>
        <w:tc>
          <w:tcPr>
            <w:tcW w:w="7087" w:type="dxa"/>
            <w:shd w:val="clear" w:color="auto" w:fill="auto"/>
          </w:tcPr>
          <w:p w:rsidR="005D3730" w:rsidRDefault="005D3730" w:rsidP="00E33E91"/>
        </w:tc>
      </w:tr>
      <w:tr w:rsidR="005D3730" w:rsidTr="00E33E91">
        <w:tc>
          <w:tcPr>
            <w:tcW w:w="3544" w:type="dxa"/>
            <w:shd w:val="clear" w:color="auto" w:fill="auto"/>
          </w:tcPr>
          <w:p w:rsidR="005D3730" w:rsidRPr="00A37A58" w:rsidRDefault="005D3730" w:rsidP="00E33E91">
            <w:pPr>
              <w:rPr>
                <w:sz w:val="20"/>
                <w:szCs w:val="20"/>
              </w:rPr>
            </w:pPr>
            <w:r>
              <w:rPr>
                <w:sz w:val="20"/>
                <w:szCs w:val="20"/>
              </w:rPr>
              <w:t xml:space="preserve">Problématique </w:t>
            </w:r>
          </w:p>
        </w:tc>
        <w:tc>
          <w:tcPr>
            <w:tcW w:w="7087" w:type="dxa"/>
            <w:shd w:val="clear" w:color="auto" w:fill="auto"/>
          </w:tcPr>
          <w:p w:rsidR="005D3730" w:rsidRDefault="005D3730" w:rsidP="00E33E91"/>
        </w:tc>
      </w:tr>
      <w:tr w:rsidR="005D3730" w:rsidTr="00E33E91">
        <w:tc>
          <w:tcPr>
            <w:tcW w:w="3544" w:type="dxa"/>
            <w:shd w:val="clear" w:color="auto" w:fill="auto"/>
          </w:tcPr>
          <w:p w:rsidR="005D3730" w:rsidRPr="00A37A58" w:rsidRDefault="005D3730" w:rsidP="00E33E91">
            <w:pPr>
              <w:rPr>
                <w:sz w:val="20"/>
                <w:szCs w:val="20"/>
              </w:rPr>
            </w:pPr>
            <w:r w:rsidRPr="00A37A58">
              <w:rPr>
                <w:sz w:val="20"/>
                <w:szCs w:val="20"/>
              </w:rPr>
              <w:t>Annonce du plan</w:t>
            </w:r>
          </w:p>
        </w:tc>
        <w:tc>
          <w:tcPr>
            <w:tcW w:w="7087" w:type="dxa"/>
            <w:shd w:val="clear" w:color="auto" w:fill="auto"/>
          </w:tcPr>
          <w:p w:rsidR="005D3730" w:rsidRDefault="005D3730" w:rsidP="00E33E91"/>
        </w:tc>
      </w:tr>
      <w:tr w:rsidR="005D3730" w:rsidRPr="00A37A58" w:rsidTr="00E33E91">
        <w:tc>
          <w:tcPr>
            <w:tcW w:w="10631" w:type="dxa"/>
            <w:gridSpan w:val="2"/>
            <w:shd w:val="clear" w:color="auto" w:fill="auto"/>
          </w:tcPr>
          <w:p w:rsidR="005D3730" w:rsidRPr="00A37A58" w:rsidRDefault="005D3730" w:rsidP="00E33E91">
            <w:pPr>
              <w:jc w:val="center"/>
              <w:rPr>
                <w:b/>
                <w:i/>
              </w:rPr>
            </w:pPr>
            <w:r w:rsidRPr="00A37A58">
              <w:rPr>
                <w:b/>
                <w:i/>
              </w:rPr>
              <w:t>Analyse du document – 6 points</w:t>
            </w:r>
          </w:p>
        </w:tc>
      </w:tr>
      <w:tr w:rsidR="005D3730" w:rsidTr="00E33E91">
        <w:tc>
          <w:tcPr>
            <w:tcW w:w="3544" w:type="dxa"/>
            <w:shd w:val="clear" w:color="auto" w:fill="auto"/>
          </w:tcPr>
          <w:p w:rsidR="005D3730" w:rsidRPr="00A37A58" w:rsidRDefault="005D3730" w:rsidP="00E33E91">
            <w:pPr>
              <w:rPr>
                <w:sz w:val="20"/>
                <w:szCs w:val="20"/>
              </w:rPr>
            </w:pPr>
            <w:r w:rsidRPr="00A37A58">
              <w:rPr>
                <w:sz w:val="20"/>
                <w:szCs w:val="20"/>
              </w:rPr>
              <w:t>Extraction des informations</w:t>
            </w:r>
          </w:p>
        </w:tc>
        <w:tc>
          <w:tcPr>
            <w:tcW w:w="7087" w:type="dxa"/>
            <w:shd w:val="clear" w:color="auto" w:fill="auto"/>
          </w:tcPr>
          <w:p w:rsidR="005D3730" w:rsidRDefault="005D3730" w:rsidP="00E33E91"/>
        </w:tc>
      </w:tr>
      <w:tr w:rsidR="005D3730" w:rsidTr="00E33E91">
        <w:tc>
          <w:tcPr>
            <w:tcW w:w="3544" w:type="dxa"/>
            <w:shd w:val="clear" w:color="auto" w:fill="auto"/>
          </w:tcPr>
          <w:p w:rsidR="005D3730" w:rsidRDefault="005D3730" w:rsidP="00E33E91">
            <w:pPr>
              <w:rPr>
                <w:sz w:val="20"/>
                <w:szCs w:val="20"/>
              </w:rPr>
            </w:pPr>
            <w:r w:rsidRPr="00A37A58">
              <w:rPr>
                <w:sz w:val="20"/>
                <w:szCs w:val="20"/>
              </w:rPr>
              <w:t xml:space="preserve">Mise en perspective </w:t>
            </w:r>
          </w:p>
          <w:p w:rsidR="005D3730" w:rsidRPr="00A37A58" w:rsidRDefault="005D3730" w:rsidP="00E33E91">
            <w:pPr>
              <w:rPr>
                <w:sz w:val="20"/>
                <w:szCs w:val="20"/>
              </w:rPr>
            </w:pPr>
            <w:r w:rsidRPr="00A37A58">
              <w:rPr>
                <w:sz w:val="20"/>
                <w:szCs w:val="20"/>
              </w:rPr>
              <w:t>par des connaissances précises</w:t>
            </w:r>
          </w:p>
        </w:tc>
        <w:tc>
          <w:tcPr>
            <w:tcW w:w="7087" w:type="dxa"/>
            <w:shd w:val="clear" w:color="auto" w:fill="auto"/>
          </w:tcPr>
          <w:p w:rsidR="005D3730" w:rsidRDefault="005D3730" w:rsidP="00E33E91"/>
        </w:tc>
      </w:tr>
      <w:tr w:rsidR="005D3730" w:rsidTr="00E33E91">
        <w:tc>
          <w:tcPr>
            <w:tcW w:w="3544" w:type="dxa"/>
            <w:shd w:val="clear" w:color="auto" w:fill="auto"/>
          </w:tcPr>
          <w:p w:rsidR="005D3730" w:rsidRPr="00A37A58" w:rsidRDefault="005D3730" w:rsidP="00E33E91">
            <w:pPr>
              <w:rPr>
                <w:sz w:val="20"/>
                <w:szCs w:val="20"/>
              </w:rPr>
            </w:pPr>
            <w:r>
              <w:rPr>
                <w:sz w:val="20"/>
                <w:szCs w:val="20"/>
              </w:rPr>
              <w:t>Critiques / lacunes</w:t>
            </w:r>
          </w:p>
        </w:tc>
        <w:tc>
          <w:tcPr>
            <w:tcW w:w="7087" w:type="dxa"/>
            <w:shd w:val="clear" w:color="auto" w:fill="auto"/>
          </w:tcPr>
          <w:p w:rsidR="005D3730" w:rsidRDefault="005D3730" w:rsidP="00E33E91"/>
        </w:tc>
      </w:tr>
      <w:tr w:rsidR="005D3730" w:rsidTr="00E33E91">
        <w:tc>
          <w:tcPr>
            <w:tcW w:w="10631" w:type="dxa"/>
            <w:gridSpan w:val="2"/>
            <w:shd w:val="clear" w:color="auto" w:fill="auto"/>
          </w:tcPr>
          <w:p w:rsidR="005D3730" w:rsidRDefault="005D3730" w:rsidP="00E33E91">
            <w:pPr>
              <w:jc w:val="center"/>
            </w:pPr>
            <w:r w:rsidRPr="00A37A58">
              <w:rPr>
                <w:b/>
                <w:i/>
              </w:rPr>
              <w:t>Développement</w:t>
            </w:r>
            <w:r>
              <w:rPr>
                <w:b/>
                <w:i/>
              </w:rPr>
              <w:t xml:space="preserve"> – 8</w:t>
            </w:r>
            <w:r w:rsidRPr="00A37A58">
              <w:rPr>
                <w:b/>
                <w:i/>
              </w:rPr>
              <w:t xml:space="preserve"> points</w:t>
            </w:r>
          </w:p>
        </w:tc>
      </w:tr>
      <w:tr w:rsidR="005D3730" w:rsidTr="00E33E91">
        <w:tc>
          <w:tcPr>
            <w:tcW w:w="3544" w:type="dxa"/>
            <w:shd w:val="clear" w:color="auto" w:fill="auto"/>
          </w:tcPr>
          <w:p w:rsidR="005D3730" w:rsidRPr="00A37A58" w:rsidRDefault="005D3730" w:rsidP="00E33E91">
            <w:pPr>
              <w:rPr>
                <w:sz w:val="20"/>
                <w:szCs w:val="20"/>
              </w:rPr>
            </w:pPr>
            <w:r>
              <w:rPr>
                <w:sz w:val="20"/>
                <w:szCs w:val="20"/>
              </w:rPr>
              <w:t>Organisation des idées selon une structuration claire</w:t>
            </w:r>
          </w:p>
        </w:tc>
        <w:tc>
          <w:tcPr>
            <w:tcW w:w="7087" w:type="dxa"/>
            <w:shd w:val="clear" w:color="auto" w:fill="auto"/>
          </w:tcPr>
          <w:p w:rsidR="005D3730" w:rsidRDefault="005D3730" w:rsidP="00E33E91"/>
          <w:p w:rsidR="005D3730" w:rsidRDefault="005D3730" w:rsidP="00E33E91"/>
        </w:tc>
      </w:tr>
      <w:tr w:rsidR="005D3730" w:rsidTr="00E33E91">
        <w:trPr>
          <w:trHeight w:val="543"/>
        </w:trPr>
        <w:tc>
          <w:tcPr>
            <w:tcW w:w="3544" w:type="dxa"/>
            <w:shd w:val="clear" w:color="auto" w:fill="auto"/>
          </w:tcPr>
          <w:p w:rsidR="005D3730" w:rsidRPr="00A37A58" w:rsidRDefault="005D3730" w:rsidP="00E33E91">
            <w:pPr>
              <w:rPr>
                <w:sz w:val="20"/>
                <w:szCs w:val="20"/>
              </w:rPr>
            </w:pPr>
            <w:r w:rsidRPr="00A37A58">
              <w:rPr>
                <w:sz w:val="20"/>
                <w:szCs w:val="20"/>
              </w:rPr>
              <w:t>Transition et  connecteurs logiques</w:t>
            </w:r>
          </w:p>
        </w:tc>
        <w:tc>
          <w:tcPr>
            <w:tcW w:w="7087" w:type="dxa"/>
            <w:shd w:val="clear" w:color="auto" w:fill="auto"/>
          </w:tcPr>
          <w:p w:rsidR="005D3730" w:rsidRDefault="005D3730" w:rsidP="00E33E91"/>
          <w:p w:rsidR="005D3730" w:rsidRDefault="005D3730" w:rsidP="00E33E91"/>
        </w:tc>
      </w:tr>
      <w:tr w:rsidR="005D3730" w:rsidTr="00E33E91">
        <w:trPr>
          <w:trHeight w:val="543"/>
        </w:trPr>
        <w:tc>
          <w:tcPr>
            <w:tcW w:w="3544" w:type="dxa"/>
            <w:shd w:val="clear" w:color="auto" w:fill="auto"/>
          </w:tcPr>
          <w:p w:rsidR="005D3730" w:rsidRPr="00A37A58" w:rsidRDefault="005D3730" w:rsidP="00E33E91">
            <w:pPr>
              <w:rPr>
                <w:sz w:val="20"/>
                <w:szCs w:val="20"/>
              </w:rPr>
            </w:pPr>
            <w:r w:rsidRPr="00A37A58">
              <w:rPr>
                <w:sz w:val="20"/>
                <w:szCs w:val="20"/>
              </w:rPr>
              <w:t xml:space="preserve">Document mentionné explicitement </w:t>
            </w:r>
          </w:p>
        </w:tc>
        <w:tc>
          <w:tcPr>
            <w:tcW w:w="7087" w:type="dxa"/>
            <w:shd w:val="clear" w:color="auto" w:fill="auto"/>
          </w:tcPr>
          <w:p w:rsidR="005D3730" w:rsidRDefault="005D3730" w:rsidP="00E33E91"/>
        </w:tc>
      </w:tr>
      <w:tr w:rsidR="005D3730" w:rsidTr="00E33E91">
        <w:tc>
          <w:tcPr>
            <w:tcW w:w="3544" w:type="dxa"/>
            <w:shd w:val="clear" w:color="auto" w:fill="auto"/>
          </w:tcPr>
          <w:p w:rsidR="005D3730" w:rsidRPr="00A37A58" w:rsidRDefault="005D3730" w:rsidP="00E33E91">
            <w:pPr>
              <w:rPr>
                <w:sz w:val="20"/>
                <w:szCs w:val="20"/>
              </w:rPr>
            </w:pPr>
            <w:r>
              <w:rPr>
                <w:sz w:val="20"/>
                <w:szCs w:val="20"/>
              </w:rPr>
              <w:t>Orthographe et grammaire</w:t>
            </w:r>
          </w:p>
        </w:tc>
        <w:tc>
          <w:tcPr>
            <w:tcW w:w="7087" w:type="dxa"/>
            <w:shd w:val="clear" w:color="auto" w:fill="auto"/>
          </w:tcPr>
          <w:p w:rsidR="005D3730" w:rsidRDefault="005D3730" w:rsidP="00E33E91"/>
        </w:tc>
      </w:tr>
      <w:tr w:rsidR="005D3730" w:rsidTr="00E33E91">
        <w:tc>
          <w:tcPr>
            <w:tcW w:w="10631" w:type="dxa"/>
            <w:gridSpan w:val="2"/>
            <w:shd w:val="clear" w:color="auto" w:fill="auto"/>
          </w:tcPr>
          <w:p w:rsidR="005D3730" w:rsidRDefault="005D3730" w:rsidP="00E33E91">
            <w:pPr>
              <w:jc w:val="center"/>
            </w:pPr>
            <w:r>
              <w:rPr>
                <w:b/>
                <w:i/>
              </w:rPr>
              <w:t>Conclusion – 2</w:t>
            </w:r>
            <w:r w:rsidRPr="00A37A58">
              <w:rPr>
                <w:b/>
                <w:i/>
              </w:rPr>
              <w:t xml:space="preserve"> point</w:t>
            </w:r>
          </w:p>
        </w:tc>
      </w:tr>
      <w:tr w:rsidR="005D3730" w:rsidTr="00E33E91">
        <w:tc>
          <w:tcPr>
            <w:tcW w:w="3544" w:type="dxa"/>
            <w:shd w:val="clear" w:color="auto" w:fill="auto"/>
          </w:tcPr>
          <w:p w:rsidR="005D3730" w:rsidRPr="00A37A58" w:rsidRDefault="005D3730" w:rsidP="00E33E91">
            <w:pPr>
              <w:rPr>
                <w:sz w:val="20"/>
                <w:szCs w:val="20"/>
              </w:rPr>
            </w:pPr>
            <w:r>
              <w:rPr>
                <w:sz w:val="20"/>
                <w:szCs w:val="20"/>
              </w:rPr>
              <w:t>Bilan</w:t>
            </w:r>
          </w:p>
        </w:tc>
        <w:tc>
          <w:tcPr>
            <w:tcW w:w="7087" w:type="dxa"/>
            <w:shd w:val="clear" w:color="auto" w:fill="auto"/>
          </w:tcPr>
          <w:p w:rsidR="005D3730" w:rsidRDefault="005D3730" w:rsidP="00E33E91"/>
        </w:tc>
      </w:tr>
      <w:tr w:rsidR="005D3730" w:rsidTr="00E33E91">
        <w:tc>
          <w:tcPr>
            <w:tcW w:w="3544" w:type="dxa"/>
            <w:shd w:val="clear" w:color="auto" w:fill="auto"/>
          </w:tcPr>
          <w:p w:rsidR="005D3730" w:rsidRPr="00A37A58" w:rsidRDefault="005D3730" w:rsidP="00E33E91">
            <w:pPr>
              <w:rPr>
                <w:sz w:val="20"/>
                <w:szCs w:val="20"/>
              </w:rPr>
            </w:pPr>
            <w:r>
              <w:rPr>
                <w:sz w:val="20"/>
                <w:szCs w:val="20"/>
              </w:rPr>
              <w:t>Ouverture</w:t>
            </w:r>
          </w:p>
        </w:tc>
        <w:tc>
          <w:tcPr>
            <w:tcW w:w="7087" w:type="dxa"/>
            <w:shd w:val="clear" w:color="auto" w:fill="auto"/>
          </w:tcPr>
          <w:p w:rsidR="005D3730" w:rsidRDefault="005D3730" w:rsidP="00E33E91"/>
        </w:tc>
      </w:tr>
    </w:tbl>
    <w:p w:rsidR="005D3730" w:rsidRPr="007F513B" w:rsidRDefault="005D3730" w:rsidP="005D3730">
      <w:pPr>
        <w:widowControl/>
        <w:ind w:right="306"/>
        <w:rPr>
          <w:sz w:val="10"/>
          <w:szCs w:val="1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8"/>
      </w:tblGrid>
      <w:tr w:rsidR="005D3730" w:rsidTr="005D3730">
        <w:trPr>
          <w:trHeight w:val="724"/>
        </w:trPr>
        <w:tc>
          <w:tcPr>
            <w:tcW w:w="10168" w:type="dxa"/>
          </w:tcPr>
          <w:p w:rsidR="005D3730" w:rsidRPr="0091190A" w:rsidRDefault="005D3730" w:rsidP="00E33E91">
            <w:pPr>
              <w:jc w:val="both"/>
              <w:rPr>
                <w:i/>
              </w:rPr>
            </w:pPr>
            <w:r w:rsidRPr="0091190A">
              <w:rPr>
                <w:b/>
                <w:i/>
                <w:sz w:val="28"/>
                <w:szCs w:val="28"/>
              </w:rPr>
              <w:t>Consigne</w:t>
            </w:r>
          </w:p>
          <w:p w:rsidR="005D3730" w:rsidRPr="0091190A" w:rsidRDefault="005D3730" w:rsidP="005D3730">
            <w:pPr>
              <w:jc w:val="both"/>
              <w:rPr>
                <w:b/>
              </w:rPr>
            </w:pPr>
            <w:r>
              <w:rPr>
                <w:b/>
              </w:rPr>
              <w:t xml:space="preserve">A partir de l’étude critique du document et en vous appuyant sur vos connaissances, </w:t>
            </w:r>
            <w:r>
              <w:rPr>
                <w:b/>
              </w:rPr>
              <w:t>vous expliquerez le rôle des FTM dans la mondialisation</w:t>
            </w:r>
          </w:p>
        </w:tc>
      </w:tr>
    </w:tbl>
    <w:p w:rsidR="005D3730" w:rsidRDefault="005D3730">
      <w:bookmarkStart w:id="0" w:name="_GoBack"/>
      <w:bookmarkEnd w:id="0"/>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8"/>
      </w:tblGrid>
      <w:tr w:rsidR="005D3730" w:rsidTr="005D3730">
        <w:trPr>
          <w:trHeight w:val="724"/>
        </w:trPr>
        <w:tc>
          <w:tcPr>
            <w:tcW w:w="10168" w:type="dxa"/>
          </w:tcPr>
          <w:p w:rsidR="005D3730" w:rsidRDefault="005D3730" w:rsidP="00E33E91">
            <w:pPr>
              <w:jc w:val="both"/>
            </w:pPr>
            <w:r w:rsidRPr="005D3730">
              <w:t>« Apparues à la fin du XIXe siècle aux Etats-Unis et en Europe occidentale avec le capitalisme industriel, les firmes transnationales</w:t>
            </w:r>
            <w:r>
              <w:t xml:space="preserve"> connaissent une très forte croissance : entre 1967 et aujourd’hui, le nombre de sociétés-mères passe de 6 000 à 82 000 et les filiales à l’étranger de 27 000 à 815 000. Elles jouent donc un rôle majeur et multiforme – politique, économique, social et technologique – dans la mondialisation contemporaine.</w:t>
            </w:r>
          </w:p>
          <w:p w:rsidR="005D3730" w:rsidRDefault="005D3730" w:rsidP="00E33E91">
            <w:pPr>
              <w:jc w:val="both"/>
            </w:pPr>
            <w:r>
              <w:t>Même si elles sont en concurrence entre elles pour le partage des marchés ou l’accès aux matières premières ou à la main d’œuvre, les FTN occidentales s’accordent en général pour largement peser sur les institutions politiques et économiques afin de définir les conditions économiques, juridiques et politiques les plus favorables au déploiement de leurs activités et à leurs profits. »</w:t>
            </w:r>
          </w:p>
          <w:p w:rsidR="005D3730" w:rsidRPr="005D3730" w:rsidRDefault="005D3730" w:rsidP="00E33E91">
            <w:pPr>
              <w:jc w:val="both"/>
              <w:rPr>
                <w:b/>
                <w:i/>
              </w:rPr>
            </w:pPr>
            <w:r w:rsidRPr="005D3730">
              <w:rPr>
                <w:b/>
                <w:i/>
              </w:rPr>
              <w:t xml:space="preserve">Extrait de Laurent </w:t>
            </w:r>
            <w:proofErr w:type="spellStart"/>
            <w:r w:rsidRPr="005D3730">
              <w:rPr>
                <w:b/>
                <w:i/>
              </w:rPr>
              <w:t>Carroué</w:t>
            </w:r>
            <w:proofErr w:type="spellEnd"/>
            <w:r w:rsidRPr="005D3730">
              <w:rPr>
                <w:b/>
                <w:i/>
              </w:rPr>
              <w:t>, « Géographie et géopolitique de la mondialisation », Hâtier, 2011.</w:t>
            </w:r>
          </w:p>
        </w:tc>
      </w:tr>
    </w:tbl>
    <w:p w:rsidR="005D3730" w:rsidRDefault="005D3730" w:rsidP="00D3449D">
      <w:pPr>
        <w:jc w:val="center"/>
      </w:pPr>
    </w:p>
    <w:sectPr w:rsidR="005D3730" w:rsidSect="00CF63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399"/>
    <w:rsid w:val="001407B3"/>
    <w:rsid w:val="0045079A"/>
    <w:rsid w:val="005D3730"/>
    <w:rsid w:val="00602A09"/>
    <w:rsid w:val="007F513B"/>
    <w:rsid w:val="00CF6399"/>
    <w:rsid w:val="00D3449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AAF763-2713-459A-A857-5DDB784CA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399"/>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471</Words>
  <Characters>2593</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GRAVIER</dc:creator>
  <cp:keywords/>
  <dc:description/>
  <cp:lastModifiedBy>Eric GRAVIER</cp:lastModifiedBy>
  <cp:revision>3</cp:revision>
  <dcterms:created xsi:type="dcterms:W3CDTF">2015-07-22T11:42:00Z</dcterms:created>
  <dcterms:modified xsi:type="dcterms:W3CDTF">2015-07-22T12:17:00Z</dcterms:modified>
</cp:coreProperties>
</file>